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1850" w14:textId="07501C0E"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216C53">
        <w:rPr>
          <w:rFonts w:ascii="Times New Roman" w:hAnsi="Times New Roman" w:cs="Times New Roman"/>
          <w:sz w:val="24"/>
          <w:szCs w:val="24"/>
        </w:rPr>
        <w:t>96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216C53">
        <w:rPr>
          <w:rFonts w:ascii="Times New Roman" w:hAnsi="Times New Roman" w:cs="Times New Roman"/>
          <w:sz w:val="24"/>
          <w:szCs w:val="24"/>
        </w:rPr>
        <w:t>vatrogastvu</w:t>
      </w:r>
      <w:r w:rsidR="00A64867">
        <w:rPr>
          <w:rFonts w:ascii="Times New Roman" w:hAnsi="Times New Roman" w:cs="Times New Roman"/>
          <w:sz w:val="24"/>
          <w:szCs w:val="24"/>
        </w:rPr>
        <w:t xml:space="preserve">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>“ broj</w:t>
      </w:r>
      <w:r w:rsidR="00216C53">
        <w:rPr>
          <w:rFonts w:ascii="Times New Roman" w:hAnsi="Times New Roman" w:cs="Times New Roman"/>
          <w:sz w:val="24"/>
          <w:szCs w:val="24"/>
        </w:rPr>
        <w:t xml:space="preserve"> 125/19</w:t>
      </w:r>
      <w:r w:rsidR="00912CEF">
        <w:rPr>
          <w:rFonts w:ascii="Times New Roman" w:hAnsi="Times New Roman" w:cs="Times New Roman"/>
          <w:sz w:val="24"/>
          <w:szCs w:val="24"/>
        </w:rPr>
        <w:t>, 114/22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216C53">
        <w:rPr>
          <w:rFonts w:ascii="Times New Roman" w:hAnsi="Times New Roman" w:cs="Times New Roman"/>
          <w:sz w:val="24"/>
          <w:szCs w:val="24"/>
        </w:rPr>
        <w:t xml:space="preserve"> 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i članka </w:t>
      </w:r>
      <w:r w:rsidR="005E6B91">
        <w:rPr>
          <w:rFonts w:ascii="Times New Roman" w:hAnsi="Times New Roman" w:cs="Times New Roman"/>
          <w:sz w:val="24"/>
          <w:szCs w:val="24"/>
        </w:rPr>
        <w:t>59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</w:t>
      </w:r>
      <w:r w:rsidR="005E6B91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>/</w:t>
      </w:r>
      <w:r w:rsidR="005E6B91">
        <w:rPr>
          <w:rFonts w:ascii="Times New Roman" w:hAnsi="Times New Roman" w:cs="Times New Roman"/>
          <w:sz w:val="24"/>
          <w:szCs w:val="24"/>
        </w:rPr>
        <w:t>21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</w:t>
      </w:r>
      <w:r w:rsidR="00216C53">
        <w:rPr>
          <w:rFonts w:ascii="Times New Roman" w:hAnsi="Times New Roman" w:cs="Times New Roman"/>
          <w:sz w:val="24"/>
          <w:szCs w:val="24"/>
        </w:rPr>
        <w:t>g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radonačelnik Grada Otočca, donosi </w:t>
      </w:r>
    </w:p>
    <w:p w14:paraId="5AF2878F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7524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BC1F6" w14:textId="77777777" w:rsidR="00A36CFF" w:rsidRPr="00216C53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C53">
        <w:rPr>
          <w:rFonts w:ascii="Times New Roman" w:hAnsi="Times New Roman" w:cs="Times New Roman"/>
          <w:b/>
          <w:sz w:val="24"/>
          <w:szCs w:val="24"/>
        </w:rPr>
        <w:t>ODLUKU</w:t>
      </w:r>
      <w:r w:rsidR="00A36CFF" w:rsidRPr="00216C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B8481B" w14:textId="78EB9CE5" w:rsidR="00A64867" w:rsidRPr="00B54D6C" w:rsidRDefault="00216C53" w:rsidP="00B54D6C">
      <w:pPr>
        <w:ind w:left="515" w:right="5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C53">
        <w:rPr>
          <w:rFonts w:ascii="Times New Roman" w:hAnsi="Times New Roman" w:cs="Times New Roman"/>
          <w:b/>
          <w:sz w:val="24"/>
          <w:szCs w:val="24"/>
        </w:rPr>
        <w:t xml:space="preserve">o visini naknade za dobrovoljne vatrogasce koji sudjeluju u vatrogasnim intervencijama na području </w:t>
      </w:r>
      <w:r>
        <w:rPr>
          <w:rFonts w:ascii="Times New Roman" w:hAnsi="Times New Roman" w:cs="Times New Roman"/>
          <w:b/>
          <w:sz w:val="24"/>
          <w:szCs w:val="24"/>
        </w:rPr>
        <w:t>Grada Otočca</w:t>
      </w:r>
    </w:p>
    <w:p w14:paraId="55B2FD89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566C8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2034E3B8" w14:textId="7A04E90A" w:rsidR="004B6C73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36DC41" w14:textId="2296E770" w:rsidR="00860FBC" w:rsidRPr="00673F6D" w:rsidRDefault="001E0472" w:rsidP="007A5C5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F6D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673F6D" w:rsidRPr="00673F6D">
        <w:rPr>
          <w:rFonts w:ascii="Times New Roman" w:hAnsi="Times New Roman" w:cs="Times New Roman"/>
          <w:sz w:val="24"/>
          <w:szCs w:val="24"/>
        </w:rPr>
        <w:t>utvrđuje se:</w:t>
      </w:r>
    </w:p>
    <w:p w14:paraId="45B0D311" w14:textId="3CCD66D8" w:rsidR="00673F6D" w:rsidRPr="00673F6D" w:rsidRDefault="00673F6D" w:rsidP="00673F6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F6D">
        <w:rPr>
          <w:rFonts w:ascii="Times New Roman" w:hAnsi="Times New Roman" w:cs="Times New Roman"/>
          <w:sz w:val="24"/>
          <w:szCs w:val="24"/>
        </w:rPr>
        <w:t xml:space="preserve">visina naknade za sudjelovanje u vatrogasnim intervencijama na području Grada Otočca za dobrovoljne vatrogasce koji su u radnom odnosu, </w:t>
      </w:r>
    </w:p>
    <w:p w14:paraId="70FF2F6D" w14:textId="76374ACA" w:rsidR="00673F6D" w:rsidRPr="00673F6D" w:rsidRDefault="00673F6D" w:rsidP="00673F6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F6D">
        <w:rPr>
          <w:rFonts w:ascii="Times New Roman" w:hAnsi="Times New Roman" w:cs="Times New Roman"/>
          <w:sz w:val="24"/>
          <w:szCs w:val="24"/>
        </w:rPr>
        <w:t>visina naknade za sudjelovanje u vatrogasnim intervencijama na području Grada Otočca za dobrovoljne vatrogasce koji nisu u radnom odnosu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C4B8F" w14:textId="77777777"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B6B4A" w14:textId="351C4531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35CC78A4" w14:textId="003CFB15" w:rsidR="001E0472" w:rsidRDefault="001E0472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9A2C394" w14:textId="382F4485" w:rsidR="001E0472" w:rsidRDefault="001E0472" w:rsidP="001E0472">
      <w:pPr>
        <w:pStyle w:val="Tijeloteksta"/>
        <w:ind w:left="142" w:right="117" w:firstLine="566"/>
        <w:jc w:val="both"/>
      </w:pPr>
      <w:r>
        <w:t>Dobrovoljni vatrogasci koji su u radnom odnosu, kad sudjeluju u vatrogasnoj intervenciji</w:t>
      </w:r>
      <w:r w:rsidR="00083E44">
        <w:t xml:space="preserve"> na području Grada Otočca</w:t>
      </w:r>
      <w:r>
        <w:t xml:space="preserve"> za vrijeme radnog vremena, ostvaruju sva prava iz radnog odnosa, a poslodavac ostvaruje pravo na povrat plaće koju je isplatio od Grada Otočca</w:t>
      </w:r>
      <w:r w:rsidR="00673F6D">
        <w:t>,</w:t>
      </w:r>
      <w:r>
        <w:t xml:space="preserve"> kada je vatrogasni zapovjednik Grada Otočca izdao zapovijed za angažiranje vatrogasaca.</w:t>
      </w:r>
    </w:p>
    <w:p w14:paraId="224E2B6E" w14:textId="06C658BF" w:rsidR="00A64867" w:rsidRDefault="001E0472" w:rsidP="007A5C50">
      <w:pPr>
        <w:pStyle w:val="Tijeloteksta"/>
        <w:ind w:left="116" w:right="117" w:firstLine="592"/>
        <w:jc w:val="both"/>
      </w:pPr>
      <w:r>
        <w:t xml:space="preserve">Poslodavac je dužan </w:t>
      </w:r>
      <w:r w:rsidR="00CF520A">
        <w:t>Gradu Otočcu</w:t>
      </w:r>
      <w:r>
        <w:t xml:space="preserve"> podnijeti zahtjev za naknadu </w:t>
      </w:r>
      <w:r>
        <w:rPr>
          <w:spacing w:val="2"/>
        </w:rPr>
        <w:t xml:space="preserve">plaće </w:t>
      </w:r>
      <w:r>
        <w:t>iz stavka 1. ovog članka</w:t>
      </w:r>
      <w:r w:rsidR="00CF520A">
        <w:t>,</w:t>
      </w:r>
      <w:r>
        <w:t xml:space="preserve"> u roku od 30 dana od dana kad</w:t>
      </w:r>
      <w:r w:rsidR="00C6001A">
        <w:t>a</w:t>
      </w:r>
      <w:r>
        <w:t xml:space="preserve"> su dobrovoljni vatrogasci bili angažirani, s priloženim obračunom isplaćene plaće za mjesec u kojem su angažirani dobrovoljni vatrogasci te potvrdom o angažiranju dobrovoljnih vatrogasaca koju izdaje </w:t>
      </w:r>
      <w:r w:rsidR="00CF520A">
        <w:t>nadležno dobrovoljno vatrogasno društvo</w:t>
      </w:r>
      <w:r>
        <w:t xml:space="preserve"> sukladno zapovijedi nadređenog vatrogasnog zapovjednika, a isplatna lista odnosno obračun isplaćene plaće mora biti izrađen sukladno potvrdi o angažiranju.</w:t>
      </w:r>
    </w:p>
    <w:p w14:paraId="2BE4F2A1" w14:textId="77777777"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CD1E6" w14:textId="3BE22AE2"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93F285" w14:textId="3CCBD107" w:rsidR="009C2675" w:rsidRDefault="009C2675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A1795C3" w14:textId="124ABE11" w:rsidR="002B3E01" w:rsidRDefault="002B3E01" w:rsidP="007A5C50">
      <w:pPr>
        <w:pStyle w:val="Tijeloteksta"/>
        <w:ind w:left="116" w:right="116" w:firstLine="592"/>
        <w:jc w:val="both"/>
      </w:pPr>
      <w:r>
        <w:t>Dobrovoljni vatrogasci koji nisu u radnom odnosu, kada sudjeluju na vatrogasnoj intervenciji ili vatrogasnoj vježbi na području Grada Otočca, a za koju je vatrogasni zapovjednik Grada Otočca izdao zapovijed za angažiranje vatrogasaca, imaju pravo na naknadu od Grada Otočca.</w:t>
      </w:r>
    </w:p>
    <w:p w14:paraId="05D93196" w14:textId="1369D86A" w:rsidR="002B3E01" w:rsidRDefault="002B3E01" w:rsidP="007423F4">
      <w:pPr>
        <w:pStyle w:val="Tijeloteksta"/>
        <w:ind w:left="116" w:right="117" w:firstLine="592"/>
        <w:jc w:val="both"/>
      </w:pPr>
      <w:r>
        <w:t>Pravo na isplatu naknade iz stavka 1.</w:t>
      </w:r>
      <w:r w:rsidR="005964E4">
        <w:t xml:space="preserve"> </w:t>
      </w:r>
      <w:r>
        <w:t xml:space="preserve">ovog članka ostvaruje se temeljem obrazloženog i dokumentiranog zahtjeva </w:t>
      </w:r>
      <w:r w:rsidR="007423F4" w:rsidRPr="00C6001A">
        <w:t>Vatrogasne zajednice Grada Otočca</w:t>
      </w:r>
      <w:r>
        <w:t>, uz koji se za svakog dobrovoljnog vatrogasca koji je sudjelovao u vatrogasnim intervencijama prilaže potvrda o vremenu, mjestu i trajanju vatrogasne intervencije</w:t>
      </w:r>
      <w:r w:rsidR="005964E4">
        <w:t>.</w:t>
      </w:r>
      <w:r w:rsidR="007423F4">
        <w:t xml:space="preserve"> </w:t>
      </w:r>
    </w:p>
    <w:p w14:paraId="0BC3FD77" w14:textId="2750E9A8" w:rsidR="007423F4" w:rsidRDefault="002B3E01" w:rsidP="00C6001A">
      <w:pPr>
        <w:pStyle w:val="Tijeloteksta"/>
        <w:ind w:left="116" w:right="124" w:firstLine="592"/>
        <w:jc w:val="both"/>
      </w:pPr>
      <w:r>
        <w:t xml:space="preserve">Zahtjev za naknadu iz prethodnog stavka podnosi se </w:t>
      </w:r>
      <w:r w:rsidR="005964E4">
        <w:t>Gradu Otočcu</w:t>
      </w:r>
      <w:r>
        <w:t xml:space="preserve"> najkasnije u roku od 30 dana od završetka vatrogasne</w:t>
      </w:r>
      <w:r>
        <w:rPr>
          <w:spacing w:val="-3"/>
        </w:rPr>
        <w:t xml:space="preserve"> </w:t>
      </w:r>
      <w:r>
        <w:t>intervencije.</w:t>
      </w:r>
    </w:p>
    <w:p w14:paraId="00649A22" w14:textId="77777777" w:rsidR="005964E4" w:rsidRDefault="005964E4" w:rsidP="007423F4">
      <w:pPr>
        <w:pStyle w:val="Tijeloteksta"/>
        <w:ind w:right="124"/>
        <w:jc w:val="both"/>
      </w:pPr>
    </w:p>
    <w:p w14:paraId="5E58CB9A" w14:textId="798CFAF8" w:rsidR="005964E4" w:rsidRDefault="005964E4" w:rsidP="005964E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964E4">
        <w:rPr>
          <w:rFonts w:ascii="Times New Roman" w:hAnsi="Times New Roman" w:cs="Times New Roman"/>
          <w:sz w:val="24"/>
          <w:szCs w:val="24"/>
        </w:rPr>
        <w:t>Članak 4.</w:t>
      </w:r>
    </w:p>
    <w:p w14:paraId="31B1CFB6" w14:textId="77777777" w:rsidR="007423F4" w:rsidRDefault="007423F4" w:rsidP="005964E4">
      <w:pPr>
        <w:pStyle w:val="Tijeloteksta"/>
        <w:ind w:left="116" w:right="115" w:firstLine="592"/>
        <w:jc w:val="both"/>
      </w:pPr>
    </w:p>
    <w:p w14:paraId="4BFA74D9" w14:textId="0144C6AE" w:rsidR="00A611B1" w:rsidRDefault="005964E4" w:rsidP="00A168E7">
      <w:pPr>
        <w:pStyle w:val="Tijeloteksta"/>
        <w:ind w:left="116" w:right="115" w:firstLine="592"/>
        <w:jc w:val="both"/>
      </w:pPr>
      <w:r>
        <w:t xml:space="preserve">Visina naknade </w:t>
      </w:r>
      <w:r w:rsidR="00FA1E41">
        <w:t xml:space="preserve">iz </w:t>
      </w:r>
      <w:r>
        <w:t xml:space="preserve">članka 3. stavka 1. ove Odluke određuje se u </w:t>
      </w:r>
      <w:r w:rsidR="00CC5E28">
        <w:t xml:space="preserve">bruto </w:t>
      </w:r>
      <w:r>
        <w:t xml:space="preserve">iznosu </w:t>
      </w:r>
      <w:r w:rsidRPr="00A611B1">
        <w:t>od 50,00 kuna po sat</w:t>
      </w:r>
      <w:r w:rsidR="00A168E7">
        <w:t xml:space="preserve">u. </w:t>
      </w:r>
      <w:r w:rsidR="00A611B1">
        <w:t>Obračunska jedinica za isplatu naknade</w:t>
      </w:r>
      <w:r w:rsidR="00A168E7">
        <w:t xml:space="preserve"> </w:t>
      </w:r>
      <w:r w:rsidR="00A611B1">
        <w:t xml:space="preserve">je 1 (jedan) puni sat, s time da se </w:t>
      </w:r>
      <w:r w:rsidR="00A611B1">
        <w:lastRenderedPageBreak/>
        <w:t xml:space="preserve">naknada neće obračunavati ako intervencija započeta u sljedećem satu traje kraće od 30 (trideset) minuta. </w:t>
      </w:r>
      <w:r w:rsidR="007423F4">
        <w:t xml:space="preserve"> </w:t>
      </w:r>
    </w:p>
    <w:p w14:paraId="54E003C2" w14:textId="30FD18E5" w:rsidR="00CC5E28" w:rsidRDefault="00CC5E28" w:rsidP="00A611B1">
      <w:pPr>
        <w:pStyle w:val="Tijeloteksta"/>
        <w:ind w:left="116" w:right="128" w:firstLine="26"/>
        <w:jc w:val="both"/>
      </w:pPr>
    </w:p>
    <w:p w14:paraId="78B0E6D9" w14:textId="387B395D" w:rsidR="00CC5E28" w:rsidRDefault="00CC5E28" w:rsidP="00CC5E28">
      <w:pPr>
        <w:pStyle w:val="Tijeloteksta"/>
        <w:ind w:left="116" w:right="128" w:firstLine="26"/>
        <w:jc w:val="center"/>
      </w:pPr>
      <w:r>
        <w:t xml:space="preserve">Članak </w:t>
      </w:r>
      <w:r w:rsidR="00A168E7">
        <w:t>5</w:t>
      </w:r>
      <w:r>
        <w:t>.</w:t>
      </w:r>
    </w:p>
    <w:p w14:paraId="32C19FA5" w14:textId="49164240" w:rsidR="00CC5E28" w:rsidRDefault="00CC5E28" w:rsidP="00CC5E28">
      <w:pPr>
        <w:pStyle w:val="Tijeloteksta"/>
        <w:ind w:left="116" w:right="128" w:firstLine="26"/>
        <w:jc w:val="center"/>
      </w:pPr>
    </w:p>
    <w:p w14:paraId="564B01DD" w14:textId="2910C13A" w:rsidR="00CC5E28" w:rsidRDefault="00CC5E28" w:rsidP="007423F4">
      <w:pPr>
        <w:pStyle w:val="Tijeloteksta"/>
        <w:ind w:left="116" w:right="128" w:firstLine="592"/>
        <w:jc w:val="both"/>
      </w:pPr>
      <w:r>
        <w:t xml:space="preserve">Naknade utvrđene ovom Odlukom isplaćivat će </w:t>
      </w:r>
      <w:r w:rsidR="00BB6E2C">
        <w:t xml:space="preserve">se </w:t>
      </w:r>
      <w:r>
        <w:t>iz Proračuna Grada Otočca</w:t>
      </w:r>
      <w:r w:rsidR="00912CEF">
        <w:t>.</w:t>
      </w:r>
    </w:p>
    <w:p w14:paraId="51D48EF3" w14:textId="627CDF0F" w:rsidR="00AE64FF" w:rsidRDefault="00AE64FF" w:rsidP="00CC5E28">
      <w:pPr>
        <w:pStyle w:val="Tijeloteksta"/>
        <w:ind w:left="116" w:right="128" w:firstLine="592"/>
        <w:jc w:val="both"/>
      </w:pPr>
    </w:p>
    <w:p w14:paraId="6B863A08" w14:textId="431AF95F" w:rsidR="00AE64FF" w:rsidRDefault="00AE64FF" w:rsidP="00AE64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E64FF">
        <w:rPr>
          <w:rFonts w:ascii="Times New Roman" w:hAnsi="Times New Roman" w:cs="Times New Roman"/>
          <w:sz w:val="24"/>
          <w:szCs w:val="24"/>
        </w:rPr>
        <w:t xml:space="preserve">Članak </w:t>
      </w:r>
      <w:r w:rsidR="00A168E7">
        <w:rPr>
          <w:rFonts w:ascii="Times New Roman" w:hAnsi="Times New Roman" w:cs="Times New Roman"/>
          <w:sz w:val="24"/>
          <w:szCs w:val="24"/>
        </w:rPr>
        <w:t>6</w:t>
      </w:r>
      <w:r w:rsidRPr="00AE64FF">
        <w:rPr>
          <w:rFonts w:ascii="Times New Roman" w:hAnsi="Times New Roman" w:cs="Times New Roman"/>
          <w:sz w:val="24"/>
          <w:szCs w:val="24"/>
        </w:rPr>
        <w:t>.</w:t>
      </w:r>
    </w:p>
    <w:p w14:paraId="7A222A61" w14:textId="0BC0C18E" w:rsidR="00AE64FF" w:rsidRDefault="00AE64FF" w:rsidP="00AE64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CCE10DD" w14:textId="2DD2A3B2" w:rsidR="00AE64FF" w:rsidRPr="00AE64FF" w:rsidRDefault="00AE64FF" w:rsidP="007423F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 prestaje važiti Odluka o visini naknade članovima DVD-a Otočac (KLASA: 121-01/08-01/01; URBROJ: 2125/02-02-08-1; od dana 25.04.2008. godine).</w:t>
      </w:r>
      <w:r w:rsidR="00742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1C9307" w14:textId="104125AC" w:rsidR="00CC5E28" w:rsidRDefault="00CC5E28" w:rsidP="00CC5E28">
      <w:pPr>
        <w:pStyle w:val="Tijeloteksta"/>
        <w:ind w:left="116" w:right="128" w:firstLine="592"/>
        <w:jc w:val="both"/>
      </w:pPr>
    </w:p>
    <w:p w14:paraId="2E4EFED1" w14:textId="025DDD95" w:rsidR="00CC5E28" w:rsidRDefault="00CC5E28" w:rsidP="00CC5E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C5E28">
        <w:rPr>
          <w:rFonts w:ascii="Times New Roman" w:hAnsi="Times New Roman" w:cs="Times New Roman"/>
          <w:sz w:val="24"/>
          <w:szCs w:val="24"/>
        </w:rPr>
        <w:t xml:space="preserve">Članak </w:t>
      </w:r>
      <w:r w:rsidR="00A168E7">
        <w:rPr>
          <w:rFonts w:ascii="Times New Roman" w:hAnsi="Times New Roman" w:cs="Times New Roman"/>
          <w:sz w:val="24"/>
          <w:szCs w:val="24"/>
        </w:rPr>
        <w:t>7</w:t>
      </w:r>
      <w:r w:rsidRPr="00CC5E28">
        <w:rPr>
          <w:rFonts w:ascii="Times New Roman" w:hAnsi="Times New Roman" w:cs="Times New Roman"/>
          <w:sz w:val="24"/>
          <w:szCs w:val="24"/>
        </w:rPr>
        <w:t>.</w:t>
      </w:r>
    </w:p>
    <w:p w14:paraId="7D4D1C00" w14:textId="77777777"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815BA" w14:textId="7E89DFD7" w:rsidR="00A64867" w:rsidRPr="00201988" w:rsidRDefault="00A64867" w:rsidP="007423F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</w:t>
      </w:r>
      <w:r w:rsidR="00AE64FF">
        <w:rPr>
          <w:rFonts w:ascii="Times New Roman" w:hAnsi="Times New Roman" w:cs="Times New Roman"/>
          <w:sz w:val="24"/>
          <w:szCs w:val="24"/>
        </w:rPr>
        <w:t xml:space="preserve"> te će se </w:t>
      </w:r>
      <w:r w:rsidR="005D7218">
        <w:rPr>
          <w:rFonts w:ascii="Times New Roman" w:hAnsi="Times New Roman" w:cs="Times New Roman"/>
          <w:sz w:val="24"/>
          <w:szCs w:val="24"/>
        </w:rPr>
        <w:t>objavit</w:t>
      </w:r>
      <w:r w:rsidR="00AE64FF">
        <w:rPr>
          <w:rFonts w:ascii="Times New Roman" w:hAnsi="Times New Roman" w:cs="Times New Roman"/>
          <w:sz w:val="24"/>
          <w:szCs w:val="24"/>
        </w:rPr>
        <w:t>i</w:t>
      </w:r>
      <w:r w:rsidR="005D7218">
        <w:rPr>
          <w:rFonts w:ascii="Times New Roman" w:hAnsi="Times New Roman" w:cs="Times New Roman"/>
          <w:sz w:val="24"/>
          <w:szCs w:val="24"/>
        </w:rPr>
        <w:t xml:space="preserve"> </w:t>
      </w:r>
      <w:r w:rsidR="009B760D">
        <w:rPr>
          <w:rFonts w:ascii="Times New Roman" w:hAnsi="Times New Roman" w:cs="Times New Roman"/>
          <w:sz w:val="24"/>
          <w:szCs w:val="24"/>
        </w:rPr>
        <w:t>u Službenom vjesniku Grada Otočca</w:t>
      </w:r>
      <w:r w:rsidR="00AE64FF">
        <w:rPr>
          <w:rFonts w:ascii="Times New Roman" w:hAnsi="Times New Roman" w:cs="Times New Roman"/>
          <w:sz w:val="24"/>
          <w:szCs w:val="24"/>
        </w:rPr>
        <w:t xml:space="preserve">, a </w:t>
      </w:r>
      <w:r w:rsidR="00CC5E28">
        <w:rPr>
          <w:rFonts w:ascii="Times New Roman" w:hAnsi="Times New Roman" w:cs="Times New Roman"/>
          <w:sz w:val="24"/>
          <w:szCs w:val="24"/>
        </w:rPr>
        <w:t xml:space="preserve">primjenjuje </w:t>
      </w:r>
      <w:r w:rsidR="00AE64FF">
        <w:rPr>
          <w:rFonts w:ascii="Times New Roman" w:hAnsi="Times New Roman" w:cs="Times New Roman"/>
          <w:sz w:val="24"/>
          <w:szCs w:val="24"/>
        </w:rPr>
        <w:t>se od 01.0</w:t>
      </w:r>
      <w:r w:rsidR="00A168E7">
        <w:rPr>
          <w:rFonts w:ascii="Times New Roman" w:hAnsi="Times New Roman" w:cs="Times New Roman"/>
          <w:sz w:val="24"/>
          <w:szCs w:val="24"/>
        </w:rPr>
        <w:t>4</w:t>
      </w:r>
      <w:r w:rsidR="00AE64FF">
        <w:rPr>
          <w:rFonts w:ascii="Times New Roman" w:hAnsi="Times New Roman" w:cs="Times New Roman"/>
          <w:sz w:val="24"/>
          <w:szCs w:val="24"/>
        </w:rPr>
        <w:t>.2022. godine</w:t>
      </w:r>
      <w:r w:rsidR="00B54D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F70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DC6E5F" w14:textId="77777777"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325AE" w14:textId="77777777"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493EA7" w14:textId="6E18008A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472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B40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4002">
        <w:rPr>
          <w:rFonts w:ascii="Times New Roman" w:hAnsi="Times New Roman" w:cs="Times New Roman"/>
          <w:sz w:val="24"/>
          <w:szCs w:val="24"/>
        </w:rPr>
        <w:t>2</w:t>
      </w:r>
      <w:r w:rsidR="001E0472">
        <w:rPr>
          <w:rFonts w:ascii="Times New Roman" w:hAnsi="Times New Roman" w:cs="Times New Roman"/>
          <w:sz w:val="24"/>
          <w:szCs w:val="24"/>
        </w:rPr>
        <w:t>2</w:t>
      </w:r>
      <w:r w:rsidR="00283924">
        <w:rPr>
          <w:rFonts w:ascii="Times New Roman" w:hAnsi="Times New Roman" w:cs="Times New Roman"/>
          <w:sz w:val="24"/>
          <w:szCs w:val="24"/>
        </w:rPr>
        <w:t>-01/</w:t>
      </w:r>
      <w:r w:rsidR="00981FAD">
        <w:rPr>
          <w:rFonts w:ascii="Times New Roman" w:hAnsi="Times New Roman" w:cs="Times New Roman"/>
          <w:sz w:val="24"/>
          <w:szCs w:val="24"/>
        </w:rPr>
        <w:t>0</w:t>
      </w:r>
      <w:r w:rsidR="001E0472">
        <w:rPr>
          <w:rFonts w:ascii="Times New Roman" w:hAnsi="Times New Roman" w:cs="Times New Roman"/>
          <w:sz w:val="24"/>
          <w:szCs w:val="24"/>
        </w:rPr>
        <w:t>2</w:t>
      </w:r>
    </w:p>
    <w:p w14:paraId="69F58094" w14:textId="1EA5EF21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981F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2-03-</w:t>
      </w:r>
      <w:r w:rsidR="00847464">
        <w:rPr>
          <w:rFonts w:ascii="Times New Roman" w:hAnsi="Times New Roman" w:cs="Times New Roman"/>
          <w:sz w:val="24"/>
          <w:szCs w:val="24"/>
        </w:rPr>
        <w:t>2</w:t>
      </w:r>
      <w:r w:rsidR="00981F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1E0472">
        <w:rPr>
          <w:rFonts w:ascii="Times New Roman" w:hAnsi="Times New Roman" w:cs="Times New Roman"/>
          <w:sz w:val="24"/>
          <w:szCs w:val="24"/>
        </w:rPr>
        <w:t>2</w:t>
      </w:r>
    </w:p>
    <w:p w14:paraId="0A52ADE6" w14:textId="753A81EB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>Otočac,</w:t>
      </w:r>
      <w:r w:rsidR="00AE64FF">
        <w:rPr>
          <w:rFonts w:ascii="Times New Roman" w:hAnsi="Times New Roman" w:cs="Times New Roman"/>
          <w:sz w:val="24"/>
          <w:szCs w:val="24"/>
        </w:rPr>
        <w:t xml:space="preserve"> 25.0</w:t>
      </w:r>
      <w:r w:rsidR="009742A4">
        <w:rPr>
          <w:rFonts w:ascii="Times New Roman" w:hAnsi="Times New Roman" w:cs="Times New Roman"/>
          <w:sz w:val="24"/>
          <w:szCs w:val="24"/>
        </w:rPr>
        <w:t>3</w:t>
      </w:r>
      <w:r w:rsidR="00AE64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="00981F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0E5F4E6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0D2B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14:paraId="21D0113E" w14:textId="77777777"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14:paraId="463246CC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D2E0B2" w14:textId="74D416C4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981FAD">
        <w:rPr>
          <w:rFonts w:ascii="Times New Roman" w:hAnsi="Times New Roman" w:cs="Times New Roman"/>
          <w:b/>
          <w:sz w:val="24"/>
          <w:szCs w:val="24"/>
        </w:rPr>
        <w:t xml:space="preserve">           Goran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AD">
        <w:rPr>
          <w:rFonts w:ascii="Times New Roman" w:hAnsi="Times New Roman" w:cs="Times New Roman"/>
          <w:b/>
          <w:sz w:val="24"/>
          <w:szCs w:val="24"/>
        </w:rPr>
        <w:t>Bukovac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FAD">
        <w:rPr>
          <w:rFonts w:ascii="Times New Roman" w:hAnsi="Times New Roman" w:cs="Times New Roman"/>
          <w:b/>
          <w:sz w:val="24"/>
          <w:szCs w:val="24"/>
        </w:rPr>
        <w:t>dipl. pol.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02C54F" w14:textId="77777777" w:rsidR="006E467C" w:rsidRDefault="006E467C"/>
    <w:sectPr w:rsidR="006E467C" w:rsidSect="004F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5F85"/>
    <w:multiLevelType w:val="hybridMultilevel"/>
    <w:tmpl w:val="F14A6B5A"/>
    <w:lvl w:ilvl="0" w:tplc="3F867D14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806">
    <w:abstractNumId w:val="2"/>
  </w:num>
  <w:num w:numId="2" w16cid:durableId="210193749">
    <w:abstractNumId w:val="1"/>
  </w:num>
  <w:num w:numId="3" w16cid:durableId="70590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67"/>
    <w:rsid w:val="00026C71"/>
    <w:rsid w:val="00063F08"/>
    <w:rsid w:val="0007396E"/>
    <w:rsid w:val="00083E44"/>
    <w:rsid w:val="000A750C"/>
    <w:rsid w:val="000D199A"/>
    <w:rsid w:val="00187EAD"/>
    <w:rsid w:val="001C25D0"/>
    <w:rsid w:val="001C4E93"/>
    <w:rsid w:val="001E0472"/>
    <w:rsid w:val="001E67B4"/>
    <w:rsid w:val="00216C53"/>
    <w:rsid w:val="00220CDE"/>
    <w:rsid w:val="00255E66"/>
    <w:rsid w:val="00257537"/>
    <w:rsid w:val="00262B9F"/>
    <w:rsid w:val="00283924"/>
    <w:rsid w:val="002B3E01"/>
    <w:rsid w:val="002D1777"/>
    <w:rsid w:val="00330455"/>
    <w:rsid w:val="0039248B"/>
    <w:rsid w:val="003C5600"/>
    <w:rsid w:val="003D4DF7"/>
    <w:rsid w:val="003E13AA"/>
    <w:rsid w:val="003E681D"/>
    <w:rsid w:val="003F1D71"/>
    <w:rsid w:val="004972C5"/>
    <w:rsid w:val="004B6C73"/>
    <w:rsid w:val="00525866"/>
    <w:rsid w:val="00562AFB"/>
    <w:rsid w:val="0059409C"/>
    <w:rsid w:val="00594F25"/>
    <w:rsid w:val="005964E4"/>
    <w:rsid w:val="005D057B"/>
    <w:rsid w:val="005D7218"/>
    <w:rsid w:val="005E69FD"/>
    <w:rsid w:val="005E6B91"/>
    <w:rsid w:val="00623DF6"/>
    <w:rsid w:val="00665234"/>
    <w:rsid w:val="00673F6D"/>
    <w:rsid w:val="00690EBF"/>
    <w:rsid w:val="006B1F30"/>
    <w:rsid w:val="006E467C"/>
    <w:rsid w:val="0073608F"/>
    <w:rsid w:val="007423F4"/>
    <w:rsid w:val="00762D9F"/>
    <w:rsid w:val="0078353D"/>
    <w:rsid w:val="007A5C50"/>
    <w:rsid w:val="007B3F01"/>
    <w:rsid w:val="00847464"/>
    <w:rsid w:val="00860FBC"/>
    <w:rsid w:val="008B4002"/>
    <w:rsid w:val="008D4584"/>
    <w:rsid w:val="008E011A"/>
    <w:rsid w:val="008F6027"/>
    <w:rsid w:val="00904BB9"/>
    <w:rsid w:val="00912CEF"/>
    <w:rsid w:val="0093295F"/>
    <w:rsid w:val="009742A4"/>
    <w:rsid w:val="00981FAD"/>
    <w:rsid w:val="009A16B1"/>
    <w:rsid w:val="009B760D"/>
    <w:rsid w:val="009C2675"/>
    <w:rsid w:val="009F2160"/>
    <w:rsid w:val="00A168E7"/>
    <w:rsid w:val="00A346DB"/>
    <w:rsid w:val="00A36CFF"/>
    <w:rsid w:val="00A611B1"/>
    <w:rsid w:val="00A62535"/>
    <w:rsid w:val="00A64867"/>
    <w:rsid w:val="00AB091A"/>
    <w:rsid w:val="00AC2FE1"/>
    <w:rsid w:val="00AC7991"/>
    <w:rsid w:val="00AE64FF"/>
    <w:rsid w:val="00B02FFE"/>
    <w:rsid w:val="00B54D6C"/>
    <w:rsid w:val="00B900EA"/>
    <w:rsid w:val="00BB6E2C"/>
    <w:rsid w:val="00BC00E7"/>
    <w:rsid w:val="00BE00F6"/>
    <w:rsid w:val="00BF3FA5"/>
    <w:rsid w:val="00C6001A"/>
    <w:rsid w:val="00CC22F5"/>
    <w:rsid w:val="00CC5E28"/>
    <w:rsid w:val="00CF520A"/>
    <w:rsid w:val="00D01E44"/>
    <w:rsid w:val="00D12271"/>
    <w:rsid w:val="00E124E0"/>
    <w:rsid w:val="00EA5BCA"/>
    <w:rsid w:val="00EF0C3B"/>
    <w:rsid w:val="00F645BA"/>
    <w:rsid w:val="00F647C5"/>
    <w:rsid w:val="00F94782"/>
    <w:rsid w:val="00FA1E41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799"/>
  <w15:docId w15:val="{CD6A134A-7D6F-433C-9882-D842914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1E0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04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39</cp:revision>
  <cp:lastPrinted>2022-12-23T08:29:00Z</cp:lastPrinted>
  <dcterms:created xsi:type="dcterms:W3CDTF">2019-05-02T07:06:00Z</dcterms:created>
  <dcterms:modified xsi:type="dcterms:W3CDTF">2022-12-23T08:35:00Z</dcterms:modified>
</cp:coreProperties>
</file>